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/>
  <w:body>
    <w:p w14:paraId="1F600A3F" w14:textId="5081B819" w:rsidR="00287DC3" w:rsidRPr="00287DC3" w:rsidRDefault="00287DC3" w:rsidP="00287DC3">
      <w:pPr>
        <w:pStyle w:val="NoSpacing"/>
        <w:keepNext/>
        <w:framePr w:dropCap="drop" w:lines="3" w:wrap="around" w:vAnchor="text" w:hAnchor="text"/>
        <w:spacing w:line="1464" w:lineRule="exact"/>
        <w:textAlignment w:val="baseline"/>
        <w:rPr>
          <w:color w:val="FFFFFF" w:themeColor="background1"/>
          <w:position w:val="-18"/>
          <w:sz w:val="199"/>
          <w:szCs w:val="40"/>
        </w:rPr>
      </w:pPr>
      <w:r w:rsidRPr="00287DC3">
        <w:rPr>
          <w:color w:val="FFFFFF" w:themeColor="background1"/>
          <w:position w:val="-18"/>
          <w:sz w:val="199"/>
          <w:szCs w:val="40"/>
        </w:rPr>
        <w:t>ABA</w:t>
      </w:r>
    </w:p>
    <w:p w14:paraId="4BE2B6C7" w14:textId="383125BE" w:rsidR="000D2A68" w:rsidRPr="005C65AE" w:rsidRDefault="00287DC3" w:rsidP="00392F96">
      <w:pPr>
        <w:pStyle w:val="NoSpacing"/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 xml:space="preserve"> T</w:t>
      </w:r>
      <w:r w:rsidR="00392F96" w:rsidRPr="005C65AE">
        <w:rPr>
          <w:color w:val="FFFFFF" w:themeColor="background1"/>
          <w:sz w:val="40"/>
          <w:szCs w:val="40"/>
        </w:rPr>
        <w:t>herapy includes a variety of assessment services conducted by a BCBA in order to individualize reports and treatment recommendations for the following areas:</w:t>
      </w:r>
    </w:p>
    <w:p w14:paraId="14AC85E8" w14:textId="619E2A78" w:rsidR="00392F96" w:rsidRDefault="00392F96" w:rsidP="00392F96">
      <w:pPr>
        <w:pStyle w:val="NoSpacing"/>
        <w:rPr>
          <w:color w:val="FFFFFF" w:themeColor="background1"/>
          <w:sz w:val="28"/>
          <w:szCs w:val="28"/>
        </w:rPr>
      </w:pPr>
    </w:p>
    <w:p w14:paraId="0BD02539" w14:textId="4B30B733" w:rsidR="00D74B2E" w:rsidRDefault="00D74B2E" w:rsidP="00392F96">
      <w:pPr>
        <w:pStyle w:val="NoSpacing"/>
        <w:rPr>
          <w:color w:val="FFFFFF" w:themeColor="background1"/>
          <w:sz w:val="28"/>
          <w:szCs w:val="28"/>
        </w:rPr>
      </w:pPr>
    </w:p>
    <w:p w14:paraId="26F101E9" w14:textId="77777777" w:rsidR="00D74B2E" w:rsidRPr="005C65AE" w:rsidRDefault="00D74B2E" w:rsidP="00392F96">
      <w:pPr>
        <w:pStyle w:val="NoSpacing"/>
        <w:rPr>
          <w:color w:val="FFFFFF" w:themeColor="background1"/>
          <w:sz w:val="28"/>
          <w:szCs w:val="28"/>
        </w:rPr>
      </w:pPr>
    </w:p>
    <w:p w14:paraId="5FC81D55" w14:textId="1B1A239E" w:rsidR="00392F96" w:rsidRPr="00392F96" w:rsidRDefault="00392F96" w:rsidP="00392F96">
      <w:pPr>
        <w:pStyle w:val="NoSpacing"/>
        <w:rPr>
          <w:color w:val="FFFFFF" w:themeColor="background1"/>
        </w:rPr>
      </w:pPr>
    </w:p>
    <w:p w14:paraId="107D4AA5" w14:textId="4D74AF3C" w:rsidR="00943499" w:rsidRPr="00943499" w:rsidRDefault="00943499" w:rsidP="00943499">
      <w:pPr>
        <w:pStyle w:val="NoSpacing"/>
        <w:keepNext/>
        <w:framePr w:dropCap="drop" w:lines="3" w:wrap="around" w:vAnchor="text" w:hAnchor="text"/>
        <w:spacing w:line="1171" w:lineRule="exact"/>
        <w:textAlignment w:val="baseline"/>
        <w:rPr>
          <w:b/>
          <w:bCs/>
          <w:color w:val="FFFFFF" w:themeColor="background1"/>
          <w:position w:val="-13"/>
          <w:sz w:val="156"/>
          <w:szCs w:val="32"/>
          <w:u w:val="single"/>
        </w:rPr>
      </w:pPr>
      <w:r w:rsidRPr="00943499">
        <w:rPr>
          <w:b/>
          <w:bCs/>
          <w:color w:val="FFFFFF" w:themeColor="background1"/>
          <w:position w:val="-13"/>
          <w:sz w:val="156"/>
          <w:szCs w:val="32"/>
          <w:u w:val="single"/>
        </w:rPr>
        <w:t>S</w:t>
      </w:r>
    </w:p>
    <w:p w14:paraId="54D520CA" w14:textId="20B4A6EE" w:rsidR="00392F96" w:rsidRPr="005C65AE" w:rsidRDefault="00392F96" w:rsidP="00392F96">
      <w:pPr>
        <w:pStyle w:val="NoSpacing"/>
        <w:rPr>
          <w:b/>
          <w:bCs/>
          <w:color w:val="FFFFFF" w:themeColor="background1"/>
          <w:sz w:val="32"/>
          <w:szCs w:val="32"/>
          <w:u w:val="single"/>
        </w:rPr>
      </w:pPr>
      <w:r w:rsidRPr="005C65AE">
        <w:rPr>
          <w:b/>
          <w:bCs/>
          <w:color w:val="FFFFFF" w:themeColor="background1"/>
          <w:sz w:val="32"/>
          <w:szCs w:val="32"/>
          <w:u w:val="single"/>
        </w:rPr>
        <w:t>ocial Skills Assessment</w:t>
      </w:r>
      <w:r w:rsidR="00AC76DD">
        <w:rPr>
          <w:b/>
          <w:bCs/>
          <w:color w:val="FFFFFF" w:themeColor="background1"/>
          <w:sz w:val="32"/>
          <w:szCs w:val="32"/>
          <w:u w:val="single"/>
        </w:rPr>
        <w:t>s</w:t>
      </w:r>
      <w:r w:rsidRPr="005C65AE">
        <w:rPr>
          <w:b/>
          <w:bCs/>
          <w:color w:val="FFFFFF" w:themeColor="background1"/>
          <w:sz w:val="32"/>
          <w:szCs w:val="32"/>
          <w:u w:val="single"/>
        </w:rPr>
        <w:t xml:space="preserve"> (SSA)</w:t>
      </w:r>
    </w:p>
    <w:p w14:paraId="17E8F914" w14:textId="4945002A" w:rsidR="005C65AE" w:rsidRDefault="005C65AE" w:rsidP="00392F96">
      <w:pPr>
        <w:pStyle w:val="NoSpacing"/>
        <w:rPr>
          <w:color w:val="FFFFFF" w:themeColor="background1"/>
          <w:sz w:val="24"/>
          <w:szCs w:val="24"/>
        </w:rPr>
      </w:pPr>
      <w:r w:rsidRPr="005C65AE">
        <w:rPr>
          <w:color w:val="FFFFFF" w:themeColor="background1"/>
          <w:sz w:val="24"/>
          <w:szCs w:val="24"/>
        </w:rPr>
        <w:t>SSA</w:t>
      </w:r>
      <w:r w:rsidR="00667F55">
        <w:rPr>
          <w:color w:val="FFFFFF" w:themeColor="background1"/>
          <w:sz w:val="24"/>
          <w:szCs w:val="24"/>
        </w:rPr>
        <w:t>’</w:t>
      </w:r>
      <w:r w:rsidRPr="005C65AE">
        <w:rPr>
          <w:color w:val="FFFFFF" w:themeColor="background1"/>
          <w:sz w:val="24"/>
          <w:szCs w:val="24"/>
        </w:rPr>
        <w:t>s are useful in determining areas of strength and weakness in interactions with peers, siblings, and family members in order to recommend treatment options and social skill targets for intervention.</w:t>
      </w:r>
    </w:p>
    <w:p w14:paraId="79950139" w14:textId="645CEC07" w:rsidR="00AC76DD" w:rsidRDefault="00AC76DD" w:rsidP="00392F96">
      <w:pPr>
        <w:pStyle w:val="NoSpacing"/>
        <w:rPr>
          <w:color w:val="FFFFFF" w:themeColor="background1"/>
          <w:sz w:val="24"/>
          <w:szCs w:val="24"/>
        </w:rPr>
      </w:pPr>
    </w:p>
    <w:p w14:paraId="3A830408" w14:textId="4B140FA0" w:rsidR="00667F55" w:rsidRPr="00667F55" w:rsidRDefault="00667F55" w:rsidP="00667F55">
      <w:pPr>
        <w:pStyle w:val="NoSpacing"/>
        <w:keepNext/>
        <w:framePr w:dropCap="drop" w:lines="3" w:wrap="around" w:vAnchor="text" w:hAnchor="text"/>
        <w:spacing w:line="1171" w:lineRule="exact"/>
        <w:textAlignment w:val="baseline"/>
        <w:rPr>
          <w:b/>
          <w:bCs/>
          <w:color w:val="FFFFFF" w:themeColor="background1"/>
          <w:position w:val="-15"/>
          <w:sz w:val="161"/>
          <w:szCs w:val="32"/>
          <w:u w:val="single"/>
        </w:rPr>
      </w:pPr>
      <w:r w:rsidRPr="00667F55">
        <w:rPr>
          <w:b/>
          <w:bCs/>
          <w:color w:val="FFFFFF" w:themeColor="background1"/>
          <w:position w:val="-15"/>
          <w:sz w:val="161"/>
          <w:szCs w:val="32"/>
          <w:u w:val="single"/>
        </w:rPr>
        <w:t>E</w:t>
      </w:r>
    </w:p>
    <w:p w14:paraId="5BD7C05A" w14:textId="1E01EDFF" w:rsidR="00AC76DD" w:rsidRPr="00AC76DD" w:rsidRDefault="00AC76DD" w:rsidP="00392F96">
      <w:pPr>
        <w:pStyle w:val="NoSpacing"/>
        <w:rPr>
          <w:b/>
          <w:bCs/>
          <w:color w:val="FFFFFF" w:themeColor="background1"/>
          <w:sz w:val="32"/>
          <w:szCs w:val="32"/>
          <w:u w:val="single"/>
        </w:rPr>
      </w:pPr>
      <w:r w:rsidRPr="00AC76DD">
        <w:rPr>
          <w:b/>
          <w:bCs/>
          <w:color w:val="FFFFFF" w:themeColor="background1"/>
          <w:sz w:val="32"/>
          <w:szCs w:val="32"/>
          <w:u w:val="single"/>
        </w:rPr>
        <w:t>ducational Assessments (EA)</w:t>
      </w:r>
    </w:p>
    <w:p w14:paraId="0D7B32AD" w14:textId="60D86D26" w:rsidR="00AC76DD" w:rsidRDefault="00AC76DD" w:rsidP="00392F96">
      <w:pPr>
        <w:pStyle w:val="NoSpacing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EA</w:t>
      </w:r>
      <w:r w:rsidR="00667F55">
        <w:rPr>
          <w:color w:val="FFFFFF" w:themeColor="background1"/>
          <w:sz w:val="24"/>
          <w:szCs w:val="24"/>
        </w:rPr>
        <w:t>’</w:t>
      </w:r>
      <w:r>
        <w:rPr>
          <w:color w:val="FFFFFF" w:themeColor="background1"/>
          <w:sz w:val="24"/>
          <w:szCs w:val="24"/>
        </w:rPr>
        <w:t>s include assessment services related to the child’s educational environment such as formal assessment of the child’s current level of academic functioning and evaluation of the current instructional environment.</w:t>
      </w:r>
    </w:p>
    <w:p w14:paraId="044310CA" w14:textId="1BE7C557" w:rsidR="00667F55" w:rsidRDefault="00667F55" w:rsidP="00392F96">
      <w:pPr>
        <w:pStyle w:val="NoSpacing"/>
        <w:rPr>
          <w:color w:val="FFFFFF" w:themeColor="background1"/>
          <w:sz w:val="24"/>
          <w:szCs w:val="24"/>
        </w:rPr>
      </w:pPr>
    </w:p>
    <w:p w14:paraId="710F4084" w14:textId="4432CA44" w:rsidR="00667F55" w:rsidRPr="00667F55" w:rsidRDefault="00667F55" w:rsidP="00667F55">
      <w:pPr>
        <w:pStyle w:val="NoSpacing"/>
        <w:keepNext/>
        <w:framePr w:dropCap="drop" w:lines="3" w:wrap="around" w:vAnchor="text" w:hAnchor="text"/>
        <w:spacing w:line="1171" w:lineRule="exact"/>
        <w:textAlignment w:val="baseline"/>
        <w:rPr>
          <w:b/>
          <w:bCs/>
          <w:color w:val="FFFFFF" w:themeColor="background1"/>
          <w:position w:val="-15"/>
          <w:sz w:val="160"/>
          <w:szCs w:val="32"/>
          <w:u w:val="single"/>
        </w:rPr>
      </w:pPr>
      <w:r w:rsidRPr="00667F55">
        <w:rPr>
          <w:b/>
          <w:bCs/>
          <w:color w:val="FFFFFF" w:themeColor="background1"/>
          <w:position w:val="-15"/>
          <w:sz w:val="160"/>
          <w:szCs w:val="32"/>
          <w:u w:val="single"/>
        </w:rPr>
        <w:t>L</w:t>
      </w:r>
    </w:p>
    <w:p w14:paraId="258A57AD" w14:textId="1087C8E6" w:rsidR="00667F55" w:rsidRPr="00667F55" w:rsidRDefault="00667F55" w:rsidP="00392F96">
      <w:pPr>
        <w:pStyle w:val="NoSpacing"/>
        <w:rPr>
          <w:b/>
          <w:bCs/>
          <w:color w:val="FFFFFF" w:themeColor="background1"/>
          <w:sz w:val="32"/>
          <w:szCs w:val="32"/>
          <w:u w:val="single"/>
        </w:rPr>
      </w:pPr>
      <w:r w:rsidRPr="00667F55">
        <w:rPr>
          <w:b/>
          <w:bCs/>
          <w:color w:val="FFFFFF" w:themeColor="background1"/>
          <w:sz w:val="32"/>
          <w:szCs w:val="32"/>
          <w:u w:val="single"/>
        </w:rPr>
        <w:t>anguage Assessment (LA)</w:t>
      </w:r>
    </w:p>
    <w:p w14:paraId="338349FD" w14:textId="1C52C0F3" w:rsidR="00667F55" w:rsidRDefault="00667F55" w:rsidP="00392F96">
      <w:pPr>
        <w:pStyle w:val="NoSpacing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LA’s are conducted using ABLLS and/or VB-MAPP assessments in order to determine which specific language and learning skills the child has and which of these skills need further development.</w:t>
      </w:r>
    </w:p>
    <w:p w14:paraId="2DC0F309" w14:textId="5E38620E" w:rsidR="00667F55" w:rsidRDefault="00667F55" w:rsidP="00392F96">
      <w:pPr>
        <w:pStyle w:val="NoSpacing"/>
        <w:rPr>
          <w:color w:val="FFFFFF" w:themeColor="background1"/>
          <w:sz w:val="24"/>
          <w:szCs w:val="24"/>
        </w:rPr>
      </w:pPr>
    </w:p>
    <w:p w14:paraId="7EBEABB3" w14:textId="6F11C1D7" w:rsidR="00CA7B2A" w:rsidRPr="00CA7B2A" w:rsidRDefault="00CA7B2A" w:rsidP="00CA7B2A">
      <w:pPr>
        <w:pStyle w:val="NoSpacing"/>
        <w:keepNext/>
        <w:framePr w:dropCap="drop" w:lines="3" w:wrap="around" w:vAnchor="text" w:hAnchor="text"/>
        <w:spacing w:line="1171" w:lineRule="exact"/>
        <w:textAlignment w:val="baseline"/>
        <w:rPr>
          <w:b/>
          <w:bCs/>
          <w:color w:val="FFFFFF" w:themeColor="background1"/>
          <w:position w:val="-14"/>
          <w:sz w:val="160"/>
          <w:szCs w:val="32"/>
          <w:u w:val="single"/>
        </w:rPr>
      </w:pPr>
      <w:r w:rsidRPr="00CA7B2A">
        <w:rPr>
          <w:b/>
          <w:bCs/>
          <w:color w:val="FFFFFF" w:themeColor="background1"/>
          <w:position w:val="-14"/>
          <w:sz w:val="160"/>
          <w:szCs w:val="32"/>
          <w:u w:val="single"/>
        </w:rPr>
        <w:t>F</w:t>
      </w:r>
    </w:p>
    <w:p w14:paraId="34169F5C" w14:textId="000C331E" w:rsidR="00667F55" w:rsidRPr="00CA7B2A" w:rsidRDefault="0062641E" w:rsidP="00392F96">
      <w:pPr>
        <w:pStyle w:val="NoSpacing"/>
        <w:rPr>
          <w:b/>
          <w:bCs/>
          <w:color w:val="FFFFFF" w:themeColor="background1"/>
          <w:sz w:val="32"/>
          <w:szCs w:val="32"/>
          <w:u w:val="single"/>
        </w:rPr>
      </w:pPr>
      <w:r w:rsidRPr="00CA7B2A">
        <w:rPr>
          <w:b/>
          <w:bCs/>
          <w:color w:val="FFFFFF" w:themeColor="background1"/>
          <w:sz w:val="32"/>
          <w:szCs w:val="32"/>
          <w:u w:val="single"/>
        </w:rPr>
        <w:t>unctional Behavioral Assessment (FBA)</w:t>
      </w:r>
    </w:p>
    <w:p w14:paraId="2FAC20A4" w14:textId="7C4FC49A" w:rsidR="0062641E" w:rsidRPr="005C65AE" w:rsidRDefault="0062641E" w:rsidP="00392F96">
      <w:pPr>
        <w:pStyle w:val="NoSpacing"/>
        <w:rPr>
          <w:color w:val="FFFFFF" w:themeColor="background1"/>
          <w:sz w:val="24"/>
          <w:szCs w:val="24"/>
        </w:rPr>
      </w:pPr>
      <w:proofErr w:type="gramStart"/>
      <w:r>
        <w:rPr>
          <w:color w:val="FFFFFF" w:themeColor="background1"/>
          <w:sz w:val="24"/>
          <w:szCs w:val="24"/>
        </w:rPr>
        <w:t>A</w:t>
      </w:r>
      <w:proofErr w:type="gramEnd"/>
      <w:r>
        <w:rPr>
          <w:color w:val="FFFFFF" w:themeColor="background1"/>
          <w:sz w:val="24"/>
          <w:szCs w:val="24"/>
        </w:rPr>
        <w:t xml:space="preserve"> FBA is used to determine the function of challenging behavior in order to recommend the most effective course of treatment to reduce the frequency and intensity of certain behaviors.</w:t>
      </w:r>
      <w:r w:rsidR="00CA7B2A">
        <w:rPr>
          <w:color w:val="FFFFFF" w:themeColor="background1"/>
          <w:sz w:val="24"/>
          <w:szCs w:val="24"/>
        </w:rPr>
        <w:t xml:space="preserve"> </w:t>
      </w:r>
    </w:p>
    <w:p w14:paraId="3C80E27B" w14:textId="77777777" w:rsidR="00392F96" w:rsidRPr="00392F96" w:rsidRDefault="00392F96" w:rsidP="00392F96">
      <w:pPr>
        <w:pStyle w:val="NoSpacing"/>
        <w:rPr>
          <w:color w:val="FFFFFF" w:themeColor="background1"/>
        </w:rPr>
      </w:pPr>
    </w:p>
    <w:p w14:paraId="605D35B1" w14:textId="77777777" w:rsidR="00392F96" w:rsidRPr="00392F96" w:rsidRDefault="00392F96">
      <w:pPr>
        <w:rPr>
          <w:color w:val="FFFFFF" w:themeColor="background1"/>
        </w:rPr>
      </w:pPr>
      <w:bookmarkStart w:id="0" w:name="_GoBack"/>
      <w:bookmarkEnd w:id="0"/>
    </w:p>
    <w:sectPr w:rsidR="00392F96" w:rsidRPr="00392F9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37669" w14:textId="77777777" w:rsidR="00F31AA4" w:rsidRDefault="00F31AA4" w:rsidP="007043D7">
      <w:pPr>
        <w:spacing w:after="0" w:line="240" w:lineRule="auto"/>
      </w:pPr>
      <w:r>
        <w:separator/>
      </w:r>
    </w:p>
  </w:endnote>
  <w:endnote w:type="continuationSeparator" w:id="0">
    <w:p w14:paraId="1975FEE1" w14:textId="77777777" w:rsidR="00F31AA4" w:rsidRDefault="00F31AA4" w:rsidP="0070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496B" w14:textId="2DCD6B46" w:rsidR="007043D7" w:rsidRDefault="007043D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9939DE" wp14:editId="51B1C396">
          <wp:simplePos x="0" y="0"/>
          <wp:positionH relativeFrom="margin">
            <wp:posOffset>5781675</wp:posOffset>
          </wp:positionH>
          <wp:positionV relativeFrom="paragraph">
            <wp:posOffset>-240030</wp:posOffset>
          </wp:positionV>
          <wp:extent cx="942975" cy="686377"/>
          <wp:effectExtent l="0" t="0" r="0" b="0"/>
          <wp:wrapNone/>
          <wp:docPr id="1" name="Picture 1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86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EA484" w14:textId="77777777" w:rsidR="00F31AA4" w:rsidRDefault="00F31AA4" w:rsidP="007043D7">
      <w:pPr>
        <w:spacing w:after="0" w:line="240" w:lineRule="auto"/>
      </w:pPr>
      <w:r>
        <w:separator/>
      </w:r>
    </w:p>
  </w:footnote>
  <w:footnote w:type="continuationSeparator" w:id="0">
    <w:p w14:paraId="15FBAF1B" w14:textId="77777777" w:rsidR="00F31AA4" w:rsidRDefault="00F31AA4" w:rsidP="00704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96"/>
    <w:rsid w:val="00287DC3"/>
    <w:rsid w:val="00392F96"/>
    <w:rsid w:val="005764FD"/>
    <w:rsid w:val="005C65AE"/>
    <w:rsid w:val="0062641E"/>
    <w:rsid w:val="00667F55"/>
    <w:rsid w:val="007043D7"/>
    <w:rsid w:val="00943499"/>
    <w:rsid w:val="00AC76DD"/>
    <w:rsid w:val="00CA7B2A"/>
    <w:rsid w:val="00D2756D"/>
    <w:rsid w:val="00D74B2E"/>
    <w:rsid w:val="00F3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966FC"/>
  <w15:chartTrackingRefBased/>
  <w15:docId w15:val="{04D88F04-95B7-4530-AF51-17DE587A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F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4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3D7"/>
  </w:style>
  <w:style w:type="paragraph" w:styleId="Footer">
    <w:name w:val="footer"/>
    <w:basedOn w:val="Normal"/>
    <w:link w:val="FooterChar"/>
    <w:uiPriority w:val="99"/>
    <w:unhideWhenUsed/>
    <w:rsid w:val="00704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</dc:creator>
  <cp:keywords/>
  <dc:description/>
  <cp:lastModifiedBy>Jackie B</cp:lastModifiedBy>
  <cp:revision>10</cp:revision>
  <dcterms:created xsi:type="dcterms:W3CDTF">2019-08-12T14:57:00Z</dcterms:created>
  <dcterms:modified xsi:type="dcterms:W3CDTF">2019-08-12T15:18:00Z</dcterms:modified>
</cp:coreProperties>
</file>